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3DDEB" w14:textId="77777777" w:rsidR="000F4AC8" w:rsidRDefault="000F4AC8" w:rsidP="000F4AC8">
      <w:pPr>
        <w:pStyle w:val="NormalWeb"/>
        <w:jc w:val="center"/>
      </w:pPr>
      <w:r>
        <w:rPr>
          <w:noProof/>
        </w:rPr>
        <w:drawing>
          <wp:inline distT="0" distB="0" distL="0" distR="0" wp14:anchorId="63157316" wp14:editId="0BA85D67">
            <wp:extent cx="3328676" cy="1021047"/>
            <wp:effectExtent l="0" t="0" r="5080" b="825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656" cy="10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88935" w14:textId="2B6483C6" w:rsidR="0087693D" w:rsidRPr="00804FB7" w:rsidRDefault="000F4AC8" w:rsidP="000F4AC8">
      <w:pPr>
        <w:pStyle w:val="NormalWeb"/>
        <w:shd w:val="clear" w:color="auto" w:fill="FFFFFF"/>
        <w:jc w:val="center"/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  <w:r w:rsidRPr="00804FB7">
        <w:rPr>
          <w:rFonts w:asciiTheme="minorHAnsi" w:hAnsiTheme="minorHAnsi" w:cstheme="minorHAnsi"/>
          <w:b/>
          <w:bCs/>
          <w:color w:val="222222"/>
          <w:sz w:val="20"/>
          <w:szCs w:val="20"/>
        </w:rPr>
        <w:t>RESPOSTA ESCLARECIMENTO (</w:t>
      </w:r>
      <w:r w:rsidR="00804FB7" w:rsidRPr="00804FB7">
        <w:rPr>
          <w:rFonts w:asciiTheme="minorHAnsi" w:hAnsiTheme="minorHAnsi" w:cstheme="minorHAnsi"/>
          <w:b/>
          <w:bCs/>
          <w:color w:val="222222"/>
          <w:sz w:val="20"/>
          <w:szCs w:val="20"/>
        </w:rPr>
        <w:t>1</w:t>
      </w:r>
      <w:r w:rsidRPr="00804FB7">
        <w:rPr>
          <w:rFonts w:asciiTheme="minorHAnsi" w:hAnsiTheme="minorHAnsi" w:cstheme="minorHAnsi"/>
          <w:b/>
          <w:bCs/>
          <w:color w:val="222222"/>
          <w:sz w:val="20"/>
          <w:szCs w:val="20"/>
        </w:rPr>
        <w:t>)</w:t>
      </w:r>
    </w:p>
    <w:p w14:paraId="74986FE4" w14:textId="77777777" w:rsidR="000F4AC8" w:rsidRPr="00804FB7" w:rsidRDefault="000F4AC8" w:rsidP="000F4AC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t-BR"/>
        </w:rPr>
      </w:pPr>
    </w:p>
    <w:p w14:paraId="0DEC09DA" w14:textId="77777777" w:rsidR="00804FB7" w:rsidRPr="00804FB7" w:rsidRDefault="00804FB7" w:rsidP="00804F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804FB7">
        <w:rPr>
          <w:rFonts w:asciiTheme="minorHAnsi" w:hAnsiTheme="minorHAnsi" w:cstheme="minorHAnsi"/>
          <w:color w:val="444444"/>
          <w:sz w:val="20"/>
          <w:szCs w:val="20"/>
          <w:bdr w:val="none" w:sz="0" w:space="0" w:color="auto" w:frame="1"/>
        </w:rPr>
        <w:t>Viemos respeitosamente requerer esclarecimentos sobre o Termo de Referência (Pregão Eletrônico 90004/2024), especificamente no que se refere ao item 3.</w:t>
      </w:r>
    </w:p>
    <w:p w14:paraId="33429A02" w14:textId="77777777" w:rsidR="00804FB7" w:rsidRPr="00804FB7" w:rsidRDefault="00804FB7" w:rsidP="00804F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804FB7">
        <w:rPr>
          <w:rFonts w:asciiTheme="minorHAnsi" w:hAnsiTheme="minorHAnsi" w:cstheme="minorHAnsi"/>
          <w:color w:val="444444"/>
          <w:sz w:val="20"/>
          <w:szCs w:val="20"/>
          <w:bdr w:val="none" w:sz="0" w:space="0" w:color="auto" w:frame="1"/>
        </w:rPr>
        <w:t> </w:t>
      </w:r>
    </w:p>
    <w:p w14:paraId="1D1AFFD7" w14:textId="77777777" w:rsidR="00804FB7" w:rsidRPr="00804FB7" w:rsidRDefault="00804FB7" w:rsidP="00804F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804FB7">
        <w:rPr>
          <w:rFonts w:asciiTheme="minorHAnsi" w:hAnsiTheme="minorHAnsi" w:cstheme="minorHAnsi"/>
          <w:color w:val="444444"/>
          <w:sz w:val="20"/>
          <w:szCs w:val="20"/>
          <w:bdr w:val="none" w:sz="0" w:space="0" w:color="auto" w:frame="1"/>
        </w:rPr>
        <w:t>O intuito deste pedido de esclarecimento é buscar maior clareza e evitar interpretações que possam resultar na oferta de produtos que já se encontram fora de linha, descontinuados ou ultrapassados, prejudicando a continuidade e eficiência dos serviços a serem prestados.</w:t>
      </w:r>
    </w:p>
    <w:p w14:paraId="2FD5AF07" w14:textId="77777777" w:rsidR="00804FB7" w:rsidRPr="00804FB7" w:rsidRDefault="00804FB7" w:rsidP="00804F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804FB7">
        <w:rPr>
          <w:rFonts w:asciiTheme="minorHAnsi" w:hAnsiTheme="minorHAnsi" w:cstheme="minorHAnsi"/>
          <w:color w:val="444444"/>
          <w:sz w:val="20"/>
          <w:szCs w:val="20"/>
          <w:bdr w:val="none" w:sz="0" w:space="0" w:color="auto" w:frame="1"/>
        </w:rPr>
        <w:t> </w:t>
      </w:r>
    </w:p>
    <w:p w14:paraId="33A863CE" w14:textId="77777777" w:rsidR="00804FB7" w:rsidRPr="00804FB7" w:rsidRDefault="00804FB7" w:rsidP="00804F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804FB7">
        <w:rPr>
          <w:rFonts w:asciiTheme="minorHAnsi" w:hAnsiTheme="minorHAnsi" w:cstheme="minorHAnsi"/>
          <w:color w:val="444444"/>
          <w:sz w:val="20"/>
          <w:szCs w:val="20"/>
          <w:bdr w:val="none" w:sz="0" w:space="0" w:color="auto" w:frame="1"/>
        </w:rPr>
        <w:t>Observamos que a descrição do Termo de Referência não cita sobre a oferta de modelos de equipamentos que já foram descontinuados. Essa possibilidade poderia acarretar problemas futuros, uma vez que produtos descontinuados tendem a apresentar dificuldades de manutenção, atualização e substituição.</w:t>
      </w:r>
    </w:p>
    <w:p w14:paraId="5E099B85" w14:textId="77777777" w:rsidR="00804FB7" w:rsidRPr="00804FB7" w:rsidRDefault="00804FB7" w:rsidP="00804F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804FB7">
        <w:rPr>
          <w:rFonts w:asciiTheme="minorHAnsi" w:hAnsiTheme="minorHAnsi" w:cstheme="minorHAnsi"/>
          <w:color w:val="444444"/>
          <w:sz w:val="20"/>
          <w:szCs w:val="20"/>
          <w:bdr w:val="none" w:sz="0" w:space="0" w:color="auto" w:frame="1"/>
        </w:rPr>
        <w:t> </w:t>
      </w:r>
    </w:p>
    <w:p w14:paraId="31A0144F" w14:textId="77777777" w:rsidR="00804FB7" w:rsidRPr="00804FB7" w:rsidRDefault="00804FB7" w:rsidP="00804F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804FB7">
        <w:rPr>
          <w:rFonts w:asciiTheme="minorHAnsi" w:hAnsiTheme="minorHAnsi" w:cstheme="minorHAnsi"/>
          <w:color w:val="444444"/>
          <w:sz w:val="20"/>
          <w:szCs w:val="20"/>
          <w:bdr w:val="none" w:sz="0" w:space="0" w:color="auto" w:frame="1"/>
        </w:rPr>
        <w:t>Destacamos o artigo 15 da Lei nº 8.666/93 e lei nº 14.133, de 1º de abril de 2021 que estabelece a obrigatoriedade de incluir critérios de qualidade e durabilidade nos processos licitatórios, promovendo a eficiência na administração pública.</w:t>
      </w:r>
    </w:p>
    <w:p w14:paraId="6537F01E" w14:textId="77777777" w:rsidR="00804FB7" w:rsidRPr="00804FB7" w:rsidRDefault="00804FB7" w:rsidP="00804F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804FB7">
        <w:rPr>
          <w:rFonts w:asciiTheme="minorHAnsi" w:hAnsiTheme="minorHAnsi" w:cstheme="minorHAnsi"/>
          <w:color w:val="444444"/>
          <w:sz w:val="20"/>
          <w:szCs w:val="20"/>
          <w:bdr w:val="none" w:sz="0" w:space="0" w:color="auto" w:frame="1"/>
        </w:rPr>
        <w:t> </w:t>
      </w:r>
    </w:p>
    <w:p w14:paraId="2E038B70" w14:textId="77777777" w:rsidR="00804FB7" w:rsidRPr="00804FB7" w:rsidRDefault="00804FB7" w:rsidP="00804F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804FB7">
        <w:rPr>
          <w:rFonts w:asciiTheme="minorHAnsi" w:hAnsiTheme="minorHAnsi" w:cstheme="minorHAnsi"/>
          <w:color w:val="444444"/>
          <w:sz w:val="20"/>
          <w:szCs w:val="20"/>
          <w:bdr w:val="none" w:sz="0" w:space="0" w:color="auto" w:frame="1"/>
        </w:rPr>
        <w:t>Nesse sentido, recomendamos que seja assegurado que os produtos ofertados não tenham sido descontinuados e ainda estejam em linha de fabricação. Entendemos que essa medida está alinhada aos princípios da economicidade e eficiência pública, além de preservar o interesse público envolvido; e como Efeito vinculante, o esclarecimento se torna parte do edital. Portanto, entendemos que só serão aceitos produtos em linha, que não estejam descontinuados. Nosso entendimento está correto?</w:t>
      </w:r>
    </w:p>
    <w:p w14:paraId="53C8BBC0" w14:textId="77777777" w:rsidR="000F4AC8" w:rsidRPr="00804FB7" w:rsidRDefault="000F4AC8" w:rsidP="00804FB7">
      <w:pPr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</w:p>
    <w:p w14:paraId="423B8D8A" w14:textId="2994887F" w:rsidR="00804FB7" w:rsidRPr="00804FB7" w:rsidRDefault="000F4AC8" w:rsidP="00804FB7">
      <w:p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804FB7">
        <w:rPr>
          <w:rFonts w:eastAsia="Calibri" w:cstheme="minorHAnsi"/>
          <w:b/>
          <w:bCs/>
          <w:kern w:val="2"/>
          <w:sz w:val="20"/>
          <w:szCs w:val="20"/>
          <w14:ligatures w14:val="standardContextual"/>
        </w:rPr>
        <w:t>R</w:t>
      </w:r>
      <w:r w:rsidR="00804FB7">
        <w:rPr>
          <w:rFonts w:eastAsia="Calibri" w:cstheme="minorHAnsi"/>
          <w:b/>
          <w:bCs/>
          <w:kern w:val="2"/>
          <w:sz w:val="20"/>
          <w:szCs w:val="20"/>
          <w14:ligatures w14:val="standardContextual"/>
        </w:rPr>
        <w:t>ESPOSTA</w:t>
      </w:r>
      <w:r w:rsidRPr="00804FB7">
        <w:rPr>
          <w:rFonts w:eastAsia="Calibri" w:cstheme="minorHAnsi"/>
          <w:b/>
          <w:bCs/>
          <w:kern w:val="2"/>
          <w:sz w:val="20"/>
          <w:szCs w:val="20"/>
          <w14:ligatures w14:val="standardContextual"/>
        </w:rPr>
        <w:t xml:space="preserve">: </w:t>
      </w:r>
      <w:r w:rsidR="00804FB7" w:rsidRPr="00804FB7">
        <w:rPr>
          <w:rFonts w:eastAsia="Times New Roman" w:cstheme="minorHAnsi"/>
          <w:color w:val="000000"/>
          <w:sz w:val="20"/>
          <w:szCs w:val="20"/>
          <w:lang w:eastAsia="pt-BR"/>
        </w:rPr>
        <w:t>Em relação ao pedido de esclarecimento encaminhado, informamos:</w:t>
      </w:r>
      <w:r w:rsidR="00804FB7" w:rsidRPr="00804FB7">
        <w:rPr>
          <w:rFonts w:eastAsia="Times New Roman" w:cstheme="minorHAnsi"/>
          <w:color w:val="000000"/>
          <w:sz w:val="20"/>
          <w:szCs w:val="20"/>
          <w:lang w:eastAsia="pt-BR"/>
        </w:rPr>
        <w:br/>
        <w:t>I – Em função dos princípios da economicidade e competitividade foram exigidas apenas as especificações necessárias ao atendimento da demanda.</w:t>
      </w:r>
    </w:p>
    <w:p w14:paraId="01B1CD7D" w14:textId="77777777" w:rsidR="00804FB7" w:rsidRPr="00804FB7" w:rsidRDefault="00804FB7" w:rsidP="00804FB7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804FB7">
        <w:rPr>
          <w:rFonts w:eastAsia="Times New Roman" w:cstheme="minorHAnsi"/>
          <w:color w:val="000000"/>
          <w:sz w:val="20"/>
          <w:szCs w:val="20"/>
          <w:lang w:eastAsia="pt-BR"/>
        </w:rPr>
        <w:t xml:space="preserve">II – Em relação ao Item 3 “Tablet”, as configurações exigidas relacionam-se diretamente a modelos em linha de produção, vide a exigência de processador </w:t>
      </w:r>
      <w:proofErr w:type="spellStart"/>
      <w:r w:rsidRPr="00804FB7">
        <w:rPr>
          <w:rFonts w:eastAsia="Times New Roman" w:cstheme="minorHAnsi"/>
          <w:color w:val="000000"/>
          <w:sz w:val="20"/>
          <w:szCs w:val="20"/>
          <w:lang w:eastAsia="pt-BR"/>
        </w:rPr>
        <w:t>Octa</w:t>
      </w:r>
      <w:proofErr w:type="spellEnd"/>
      <w:r w:rsidRPr="00804FB7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Core e tela de 10.5”.</w:t>
      </w:r>
    </w:p>
    <w:p w14:paraId="1D24EC89" w14:textId="77777777" w:rsidR="00804FB7" w:rsidRPr="00804FB7" w:rsidRDefault="00804FB7" w:rsidP="00804FB7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804FB7">
        <w:rPr>
          <w:rFonts w:eastAsia="Times New Roman" w:cstheme="minorHAnsi"/>
          <w:color w:val="000000"/>
          <w:sz w:val="20"/>
          <w:szCs w:val="20"/>
          <w:lang w:eastAsia="pt-BR"/>
        </w:rPr>
        <w:t>III – Os itens 13.1 e 13.2 do Termo de Referência preveem que:</w:t>
      </w:r>
    </w:p>
    <w:p w14:paraId="2C92F91F" w14:textId="77777777" w:rsidR="00804FB7" w:rsidRPr="00804FB7" w:rsidRDefault="00804FB7" w:rsidP="00804FB7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804FB7">
        <w:rPr>
          <w:rFonts w:eastAsia="Times New Roman" w:cstheme="minorHAnsi"/>
          <w:color w:val="000000"/>
          <w:sz w:val="20"/>
          <w:szCs w:val="20"/>
          <w:lang w:eastAsia="pt-BR"/>
        </w:rPr>
        <w:t>13.1.               Os bens, objetos do presente Termo de Referência deverão ter garantia mínima de 12 meses, contada do recebimento definitivo do material, prevalecendo a garantia oferecida pelo fabricante/fornecedor caso o prazo seja superior.</w:t>
      </w:r>
    </w:p>
    <w:p w14:paraId="1D6BF155" w14:textId="77777777" w:rsidR="00804FB7" w:rsidRPr="00804FB7" w:rsidRDefault="00804FB7" w:rsidP="00804FB7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804FB7">
        <w:rPr>
          <w:rFonts w:eastAsia="Times New Roman" w:cstheme="minorHAnsi"/>
          <w:color w:val="000000"/>
          <w:sz w:val="20"/>
          <w:szCs w:val="20"/>
          <w:lang w:eastAsia="pt-BR"/>
        </w:rPr>
        <w:t xml:space="preserve">13.2.               Durante o período de garantia a CONTRATADA obrigar-se-á a substituir por produto tecnologicamente equivalente ou superior ou reparar, sem ônus para a CONTRATANTE (garantia </w:t>
      </w:r>
      <w:proofErr w:type="spellStart"/>
      <w:r w:rsidRPr="00804FB7">
        <w:rPr>
          <w:rFonts w:eastAsia="Times New Roman" w:cstheme="minorHAnsi"/>
          <w:color w:val="000000"/>
          <w:sz w:val="20"/>
          <w:szCs w:val="20"/>
          <w:lang w:eastAsia="pt-BR"/>
        </w:rPr>
        <w:t>on</w:t>
      </w:r>
      <w:proofErr w:type="spellEnd"/>
      <w:r w:rsidRPr="00804FB7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site), o objeto que apresentar defeitos ou incorreções resultantes da fabricação ou de sua correta utilização, </w:t>
      </w:r>
      <w:r w:rsidRPr="00804FB7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>que não mais exista no mercado, ou que estejam fora de linha de fabricação em razão de evolução tecnológica ou que, por qualquer outro motivo o fabricante não mais o produza</w:t>
      </w:r>
      <w:r w:rsidRPr="00804FB7">
        <w:rPr>
          <w:rFonts w:eastAsia="Times New Roman" w:cstheme="minorHAnsi"/>
          <w:color w:val="000000"/>
          <w:sz w:val="20"/>
          <w:szCs w:val="20"/>
          <w:lang w:eastAsia="pt-BR"/>
        </w:rPr>
        <w:t>, no prazo máximo de 5 (cinco) dias corridos, a contar do dia seguinte ao da notificação de inconformidade.      </w:t>
      </w:r>
    </w:p>
    <w:p w14:paraId="427F6A10" w14:textId="1131B5C7" w:rsidR="00804FB7" w:rsidRDefault="00804FB7" w:rsidP="00804FB7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22222"/>
          <w:sz w:val="20"/>
          <w:szCs w:val="20"/>
        </w:rPr>
        <w:t>Amanda Torres – Gestora Setorial de TIC</w:t>
      </w:r>
    </w:p>
    <w:p w14:paraId="2ACE343C" w14:textId="36F3D000" w:rsidR="00BC191B" w:rsidRPr="00804FB7" w:rsidRDefault="00266850" w:rsidP="00804FB7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  <w:r w:rsidRPr="00804FB7">
        <w:rPr>
          <w:rFonts w:asciiTheme="minorHAnsi" w:hAnsiTheme="minorHAnsi" w:cstheme="minorHAnsi"/>
          <w:b/>
          <w:bCs/>
          <w:color w:val="222222"/>
          <w:sz w:val="20"/>
          <w:szCs w:val="20"/>
        </w:rPr>
        <w:t>SECRETARIA MUNICIPAL DE</w:t>
      </w:r>
      <w:r w:rsidR="00804FB7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ADMINISTRAÇÃO</w:t>
      </w:r>
    </w:p>
    <w:sectPr w:rsidR="00BC191B" w:rsidRPr="00804F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0C"/>
    <w:rsid w:val="000935D4"/>
    <w:rsid w:val="000F4AC8"/>
    <w:rsid w:val="00266850"/>
    <w:rsid w:val="0048599E"/>
    <w:rsid w:val="006129F9"/>
    <w:rsid w:val="00735A0C"/>
    <w:rsid w:val="00804FB7"/>
    <w:rsid w:val="00833FC7"/>
    <w:rsid w:val="0087693D"/>
    <w:rsid w:val="00BC191B"/>
    <w:rsid w:val="00F9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09DA"/>
  <w15:chartTrackingRefBased/>
  <w15:docId w15:val="{44702004-A16A-4C7E-9350-ECBB3B42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35A0C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2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20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306">
          <w:marLeft w:val="170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870">
          <w:marLeft w:val="170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4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18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0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8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Nathália da Silva Henrique de Moura</dc:creator>
  <cp:keywords/>
  <dc:description/>
  <cp:lastModifiedBy>Concyr Formiga Bernardes</cp:lastModifiedBy>
  <cp:revision>2</cp:revision>
  <cp:lastPrinted>2024-01-11T18:11:00Z</cp:lastPrinted>
  <dcterms:created xsi:type="dcterms:W3CDTF">2024-07-11T15:38:00Z</dcterms:created>
  <dcterms:modified xsi:type="dcterms:W3CDTF">2024-07-11T15:38:00Z</dcterms:modified>
</cp:coreProperties>
</file>